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ED70D" w14:textId="66C68945" w:rsidR="002512CD" w:rsidRPr="002512CD" w:rsidRDefault="002512CD" w:rsidP="002512CD">
      <w:pPr>
        <w:pStyle w:val="a3"/>
        <w:shd w:val="clear" w:color="auto" w:fill="FFFFFF"/>
        <w:spacing w:before="0" w:beforeAutospacing="0" w:after="150" w:afterAutospacing="0"/>
        <w:jc w:val="center"/>
        <w:rPr>
          <w:b/>
          <w:bCs/>
          <w:sz w:val="28"/>
          <w:szCs w:val="28"/>
        </w:rPr>
      </w:pPr>
      <w:r w:rsidRPr="002512CD">
        <w:rPr>
          <w:b/>
          <w:bCs/>
          <w:sz w:val="28"/>
          <w:szCs w:val="28"/>
        </w:rPr>
        <w:t>Конспект занятия «Обучение детей дошкольного возраста ходьбе на лыжах»</w:t>
      </w:r>
      <w:r w:rsidRPr="002512CD">
        <w:rPr>
          <w:b/>
          <w:bCs/>
          <w:sz w:val="28"/>
          <w:szCs w:val="28"/>
        </w:rPr>
        <w:t xml:space="preserve"> </w:t>
      </w:r>
      <w:r w:rsidRPr="002512CD">
        <w:rPr>
          <w:b/>
          <w:bCs/>
          <w:sz w:val="28"/>
          <w:szCs w:val="28"/>
        </w:rPr>
        <w:t>(</w:t>
      </w:r>
      <w:r w:rsidRPr="002512CD">
        <w:rPr>
          <w:b/>
          <w:bCs/>
          <w:sz w:val="28"/>
          <w:szCs w:val="28"/>
        </w:rPr>
        <w:t>старшая группа</w:t>
      </w:r>
      <w:r w:rsidRPr="002512CD">
        <w:rPr>
          <w:b/>
          <w:bCs/>
          <w:sz w:val="28"/>
          <w:szCs w:val="28"/>
        </w:rPr>
        <w:t>).</w:t>
      </w:r>
    </w:p>
    <w:p w14:paraId="38ACBCA1" w14:textId="77777777"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u w:val="single"/>
        </w:rPr>
        <w:t>Задачи</w:t>
      </w:r>
      <w:r w:rsidRPr="002512CD">
        <w:rPr>
          <w:sz w:val="28"/>
          <w:szCs w:val="28"/>
        </w:rPr>
        <w:t>:</w:t>
      </w:r>
    </w:p>
    <w:p w14:paraId="55CD3B16" w14:textId="088AC560"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rPr>
        <w:t>- учить спуску со склона в низкой стойке и подъему на него</w:t>
      </w:r>
      <w:r>
        <w:rPr>
          <w:sz w:val="28"/>
          <w:szCs w:val="28"/>
        </w:rPr>
        <w:t xml:space="preserve"> </w:t>
      </w:r>
      <w:r w:rsidRPr="002512CD">
        <w:rPr>
          <w:i/>
          <w:iCs/>
          <w:sz w:val="28"/>
          <w:szCs w:val="28"/>
        </w:rPr>
        <w:t>«лесенкой»</w:t>
      </w:r>
      <w:r w:rsidRPr="002512CD">
        <w:rPr>
          <w:sz w:val="28"/>
          <w:szCs w:val="28"/>
        </w:rPr>
        <w:t>;</w:t>
      </w:r>
    </w:p>
    <w:p w14:paraId="3D60A996" w14:textId="26E45606"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rPr>
        <w:t>- закреплять навыки скользящего шага;</w:t>
      </w:r>
    </w:p>
    <w:p w14:paraId="4056BD3A" w14:textId="77777777"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rPr>
        <w:t>- развивать умение передвигаться в определенном направлении, не мешая друг другу;</w:t>
      </w:r>
    </w:p>
    <w:p w14:paraId="5AA63CD3" w14:textId="77777777"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rPr>
        <w:t>- воспитывать смелость и бережливое отношение к лыжному инвентарю.</w:t>
      </w:r>
    </w:p>
    <w:p w14:paraId="367853ED" w14:textId="0CF7B9BF" w:rsidR="002512CD" w:rsidRPr="002512CD" w:rsidRDefault="002512CD" w:rsidP="002512CD">
      <w:pPr>
        <w:pStyle w:val="a3"/>
        <w:shd w:val="clear" w:color="auto" w:fill="FFFFFF"/>
        <w:spacing w:before="0" w:beforeAutospacing="0" w:after="150" w:afterAutospacing="0"/>
        <w:rPr>
          <w:sz w:val="28"/>
          <w:szCs w:val="28"/>
        </w:rPr>
      </w:pPr>
      <w:r>
        <w:rPr>
          <w:sz w:val="28"/>
          <w:szCs w:val="28"/>
          <w:u w:val="single"/>
        </w:rPr>
        <w:t>Материал</w:t>
      </w:r>
      <w:r w:rsidRPr="002512CD">
        <w:rPr>
          <w:sz w:val="28"/>
          <w:szCs w:val="28"/>
        </w:rPr>
        <w:t>: лыжи по количеству</w:t>
      </w:r>
      <w:r>
        <w:rPr>
          <w:sz w:val="28"/>
          <w:szCs w:val="28"/>
        </w:rPr>
        <w:t xml:space="preserve"> </w:t>
      </w:r>
      <w:r w:rsidRPr="002512CD">
        <w:rPr>
          <w:sz w:val="28"/>
          <w:szCs w:val="28"/>
        </w:rPr>
        <w:t>детей, 4 флажка.</w:t>
      </w:r>
    </w:p>
    <w:p w14:paraId="41388CCE" w14:textId="77777777"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rPr>
        <w:t>Ход занятия:</w:t>
      </w:r>
    </w:p>
    <w:p w14:paraId="317E8F48" w14:textId="1D332090"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u w:val="single"/>
        </w:rPr>
        <w:t>1. Вводная часть</w:t>
      </w:r>
      <w:r w:rsidRPr="002512CD">
        <w:rPr>
          <w:sz w:val="28"/>
          <w:szCs w:val="28"/>
        </w:rPr>
        <w:t>: взять лыжи, перенести их к месту</w:t>
      </w:r>
      <w:r>
        <w:rPr>
          <w:sz w:val="28"/>
          <w:szCs w:val="28"/>
        </w:rPr>
        <w:t xml:space="preserve"> </w:t>
      </w:r>
      <w:r w:rsidRPr="002512CD">
        <w:rPr>
          <w:sz w:val="28"/>
          <w:szCs w:val="28"/>
        </w:rPr>
        <w:t>занятий, разложить на снегу.</w:t>
      </w:r>
    </w:p>
    <w:p w14:paraId="5F4B8BD4" w14:textId="77777777"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rPr>
        <w:t>- разминка без лыж;</w:t>
      </w:r>
    </w:p>
    <w:p w14:paraId="70403993" w14:textId="379C967D"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rPr>
        <w:t>- упражнения на</w:t>
      </w:r>
      <w:r>
        <w:rPr>
          <w:sz w:val="28"/>
          <w:szCs w:val="28"/>
        </w:rPr>
        <w:t xml:space="preserve"> </w:t>
      </w:r>
      <w:r w:rsidRPr="002512CD">
        <w:rPr>
          <w:sz w:val="28"/>
          <w:szCs w:val="28"/>
        </w:rPr>
        <w:t>лыжах:</w:t>
      </w:r>
      <w:r>
        <w:rPr>
          <w:sz w:val="28"/>
          <w:szCs w:val="28"/>
        </w:rPr>
        <w:t xml:space="preserve"> </w:t>
      </w:r>
      <w:r w:rsidRPr="002512CD">
        <w:rPr>
          <w:i/>
          <w:iCs/>
          <w:sz w:val="28"/>
          <w:szCs w:val="28"/>
        </w:rPr>
        <w:t>«Вперед, вперед»</w:t>
      </w:r>
      <w:r>
        <w:rPr>
          <w:sz w:val="28"/>
          <w:szCs w:val="28"/>
        </w:rPr>
        <w:t xml:space="preserve"> </w:t>
      </w:r>
      <w:r w:rsidRPr="002512CD">
        <w:rPr>
          <w:sz w:val="28"/>
          <w:szCs w:val="28"/>
        </w:rPr>
        <w:t>- совершаются махи ногами,</w:t>
      </w:r>
      <w:r>
        <w:rPr>
          <w:sz w:val="28"/>
          <w:szCs w:val="28"/>
        </w:rPr>
        <w:t xml:space="preserve"> </w:t>
      </w:r>
      <w:r w:rsidRPr="002512CD">
        <w:rPr>
          <w:i/>
          <w:iCs/>
          <w:sz w:val="28"/>
          <w:szCs w:val="28"/>
        </w:rPr>
        <w:t>«</w:t>
      </w:r>
      <w:proofErr w:type="spellStart"/>
      <w:proofErr w:type="gramStart"/>
      <w:r w:rsidRPr="002512CD">
        <w:rPr>
          <w:i/>
          <w:iCs/>
          <w:sz w:val="28"/>
          <w:szCs w:val="28"/>
        </w:rPr>
        <w:t>Пружинка»</w:t>
      </w:r>
      <w:r w:rsidRPr="002512CD">
        <w:rPr>
          <w:sz w:val="28"/>
          <w:szCs w:val="28"/>
        </w:rPr>
        <w:t>с</w:t>
      </w:r>
      <w:proofErr w:type="spellEnd"/>
      <w:proofErr w:type="gramEnd"/>
      <w:r w:rsidRPr="002512CD">
        <w:rPr>
          <w:sz w:val="28"/>
          <w:szCs w:val="28"/>
        </w:rPr>
        <w:t xml:space="preserve"> имитацией работы рук; боковые шаги на</w:t>
      </w:r>
      <w:r>
        <w:rPr>
          <w:sz w:val="28"/>
          <w:szCs w:val="28"/>
        </w:rPr>
        <w:t xml:space="preserve"> </w:t>
      </w:r>
      <w:r w:rsidRPr="002512CD">
        <w:rPr>
          <w:sz w:val="28"/>
          <w:szCs w:val="28"/>
        </w:rPr>
        <w:t>лыжах вправо и влево.</w:t>
      </w:r>
    </w:p>
    <w:p w14:paraId="6AEDBC61" w14:textId="77777777"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u w:val="single"/>
        </w:rPr>
        <w:t>2. Основная часть</w:t>
      </w:r>
      <w:r w:rsidRPr="002512CD">
        <w:rPr>
          <w:sz w:val="28"/>
          <w:szCs w:val="28"/>
        </w:rPr>
        <w:t>:</w:t>
      </w:r>
    </w:p>
    <w:p w14:paraId="3D60B85E" w14:textId="78D5E3DF"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rPr>
        <w:t>-</w:t>
      </w:r>
      <w:r>
        <w:rPr>
          <w:sz w:val="28"/>
          <w:szCs w:val="28"/>
        </w:rPr>
        <w:t>х</w:t>
      </w:r>
      <w:r w:rsidRPr="002512CD">
        <w:rPr>
          <w:sz w:val="28"/>
          <w:szCs w:val="28"/>
        </w:rPr>
        <w:t>одьба</w:t>
      </w:r>
      <w:r>
        <w:rPr>
          <w:sz w:val="28"/>
          <w:szCs w:val="28"/>
        </w:rPr>
        <w:t xml:space="preserve"> </w:t>
      </w:r>
      <w:r w:rsidRPr="002512CD">
        <w:rPr>
          <w:sz w:val="28"/>
          <w:szCs w:val="28"/>
        </w:rPr>
        <w:t>по учебной лыжне 80-100м. скользящим шагом (обращать внимание на правильную посадку лыжника, нога согнута в коленном суставе).</w:t>
      </w:r>
    </w:p>
    <w:p w14:paraId="428DD3FA" w14:textId="1E4F5533"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rPr>
        <w:t>- игра</w:t>
      </w:r>
      <w:r>
        <w:rPr>
          <w:sz w:val="28"/>
          <w:szCs w:val="28"/>
        </w:rPr>
        <w:t xml:space="preserve"> </w:t>
      </w:r>
      <w:r w:rsidRPr="002512CD">
        <w:rPr>
          <w:i/>
          <w:iCs/>
          <w:sz w:val="28"/>
          <w:szCs w:val="28"/>
        </w:rPr>
        <w:t>«У кого будет меньше шагов»</w:t>
      </w:r>
      <w:r w:rsidRPr="002512CD">
        <w:rPr>
          <w:sz w:val="28"/>
          <w:szCs w:val="28"/>
        </w:rPr>
        <w:t>. Дети становятся на стартовой линии. На расстоянии 20 м от старта отмечается флажками финиш. Дети проходят скользящим шагом, отмеченную дистанцию, стараясь дольше скользить на одной ноге. Подсчитать, за сколько шагов ребенок пройдет дистанцию, выявить победителя (следить за тем, чтобы правая рука выносилась вперед вместе с левой ногой, а левая нога – с правой рукой).</w:t>
      </w:r>
    </w:p>
    <w:p w14:paraId="5609F1E4" w14:textId="6595444E"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rPr>
        <w:t>- на лыжной площадке имитировать подъем</w:t>
      </w:r>
      <w:r>
        <w:rPr>
          <w:sz w:val="28"/>
          <w:szCs w:val="28"/>
        </w:rPr>
        <w:t xml:space="preserve"> </w:t>
      </w:r>
      <w:r w:rsidRPr="002512CD">
        <w:rPr>
          <w:i/>
          <w:iCs/>
          <w:sz w:val="28"/>
          <w:szCs w:val="28"/>
        </w:rPr>
        <w:t>«лесенкой»</w:t>
      </w:r>
      <w:r>
        <w:rPr>
          <w:sz w:val="28"/>
          <w:szCs w:val="28"/>
        </w:rPr>
        <w:t xml:space="preserve"> </w:t>
      </w:r>
      <w:r w:rsidRPr="002512CD">
        <w:rPr>
          <w:i/>
          <w:iCs/>
          <w:sz w:val="28"/>
          <w:szCs w:val="28"/>
        </w:rPr>
        <w:t>(переставлять лыжи приставным боковым шагом)</w:t>
      </w:r>
      <w:r w:rsidRPr="002512CD">
        <w:rPr>
          <w:sz w:val="28"/>
          <w:szCs w:val="28"/>
        </w:rPr>
        <w:t>.</w:t>
      </w:r>
    </w:p>
    <w:p w14:paraId="56918A06" w14:textId="4B9D7677"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rPr>
        <w:t>- принять низкую стойку лыжника на месте, имитируя спуск со склона</w:t>
      </w:r>
      <w:r>
        <w:rPr>
          <w:sz w:val="28"/>
          <w:szCs w:val="28"/>
        </w:rPr>
        <w:t xml:space="preserve"> </w:t>
      </w:r>
      <w:r w:rsidRPr="002512CD">
        <w:rPr>
          <w:i/>
          <w:iCs/>
          <w:sz w:val="28"/>
          <w:szCs w:val="28"/>
        </w:rPr>
        <w:t>(воспитатель показывает, объясняет и исправляет ошибки)</w:t>
      </w:r>
      <w:r w:rsidRPr="002512CD">
        <w:rPr>
          <w:sz w:val="28"/>
          <w:szCs w:val="28"/>
        </w:rPr>
        <w:t>.</w:t>
      </w:r>
    </w:p>
    <w:p w14:paraId="2868EBFC" w14:textId="7447FB55"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rPr>
        <w:t>- подняться на пологий склон</w:t>
      </w:r>
      <w:r>
        <w:rPr>
          <w:sz w:val="28"/>
          <w:szCs w:val="28"/>
        </w:rPr>
        <w:t xml:space="preserve"> </w:t>
      </w:r>
      <w:r w:rsidRPr="002512CD">
        <w:rPr>
          <w:i/>
          <w:iCs/>
          <w:sz w:val="28"/>
          <w:szCs w:val="28"/>
        </w:rPr>
        <w:t>«лесенкой»</w:t>
      </w:r>
      <w:r>
        <w:rPr>
          <w:sz w:val="28"/>
          <w:szCs w:val="28"/>
        </w:rPr>
        <w:t xml:space="preserve"> </w:t>
      </w:r>
      <w:r w:rsidRPr="002512CD">
        <w:rPr>
          <w:sz w:val="28"/>
          <w:szCs w:val="28"/>
        </w:rPr>
        <w:t>и спуститься в низкой стойке</w:t>
      </w:r>
      <w:r>
        <w:rPr>
          <w:sz w:val="28"/>
          <w:szCs w:val="28"/>
        </w:rPr>
        <w:t xml:space="preserve"> </w:t>
      </w:r>
      <w:r w:rsidRPr="002512CD">
        <w:rPr>
          <w:i/>
          <w:iCs/>
          <w:sz w:val="28"/>
          <w:szCs w:val="28"/>
        </w:rPr>
        <w:t>(при подъеме лыжи ставить на ребро)</w:t>
      </w:r>
      <w:r w:rsidRPr="002512CD">
        <w:rPr>
          <w:sz w:val="28"/>
          <w:szCs w:val="28"/>
        </w:rPr>
        <w:t>.</w:t>
      </w:r>
    </w:p>
    <w:p w14:paraId="5C31FA49" w14:textId="529CE419" w:rsidR="002512CD" w:rsidRPr="002512CD" w:rsidRDefault="002512CD" w:rsidP="002512CD">
      <w:pPr>
        <w:pStyle w:val="a3"/>
        <w:shd w:val="clear" w:color="auto" w:fill="FFFFFF"/>
        <w:spacing w:before="0" w:beforeAutospacing="0" w:after="150" w:afterAutospacing="0"/>
        <w:rPr>
          <w:sz w:val="28"/>
          <w:szCs w:val="28"/>
          <w:u w:val="single"/>
        </w:rPr>
      </w:pPr>
      <w:r w:rsidRPr="002512CD">
        <w:rPr>
          <w:sz w:val="28"/>
          <w:szCs w:val="28"/>
          <w:u w:val="single"/>
        </w:rPr>
        <w:t>3. Заключительная часть</w:t>
      </w:r>
      <w:r>
        <w:rPr>
          <w:sz w:val="28"/>
          <w:szCs w:val="28"/>
          <w:u w:val="single"/>
        </w:rPr>
        <w:t>:</w:t>
      </w:r>
    </w:p>
    <w:p w14:paraId="045BB743" w14:textId="79174CB8"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rPr>
        <w:t>-</w:t>
      </w:r>
      <w:r>
        <w:rPr>
          <w:sz w:val="28"/>
          <w:szCs w:val="28"/>
        </w:rPr>
        <w:t xml:space="preserve"> </w:t>
      </w:r>
      <w:r w:rsidRPr="002512CD">
        <w:rPr>
          <w:sz w:val="28"/>
          <w:szCs w:val="28"/>
        </w:rPr>
        <w:t>ходьба по учебной лыжне;</w:t>
      </w:r>
    </w:p>
    <w:p w14:paraId="4D9238AA" w14:textId="7A4F424E" w:rsidR="002512CD" w:rsidRPr="002512CD" w:rsidRDefault="002512CD" w:rsidP="002512CD">
      <w:pPr>
        <w:pStyle w:val="a3"/>
        <w:shd w:val="clear" w:color="auto" w:fill="FFFFFF"/>
        <w:spacing w:before="0" w:beforeAutospacing="0" w:after="150" w:afterAutospacing="0"/>
        <w:rPr>
          <w:sz w:val="28"/>
          <w:szCs w:val="28"/>
        </w:rPr>
      </w:pPr>
      <w:r w:rsidRPr="002512CD">
        <w:rPr>
          <w:sz w:val="28"/>
          <w:szCs w:val="28"/>
        </w:rPr>
        <w:t>- игра малой подвижности:</w:t>
      </w:r>
      <w:r>
        <w:rPr>
          <w:sz w:val="28"/>
          <w:szCs w:val="28"/>
        </w:rPr>
        <w:t xml:space="preserve"> </w:t>
      </w:r>
      <w:r w:rsidRPr="002512CD">
        <w:rPr>
          <w:i/>
          <w:iCs/>
          <w:sz w:val="28"/>
          <w:szCs w:val="28"/>
        </w:rPr>
        <w:t>«Раз, два, три стойку лыжника прими»</w:t>
      </w:r>
      <w:r w:rsidRPr="002512CD">
        <w:rPr>
          <w:sz w:val="28"/>
          <w:szCs w:val="28"/>
        </w:rPr>
        <w:t>;</w:t>
      </w:r>
    </w:p>
    <w:p w14:paraId="34B0CE53" w14:textId="698CFF6B" w:rsidR="00D93927" w:rsidRPr="002512CD" w:rsidRDefault="002512CD" w:rsidP="002512CD">
      <w:pPr>
        <w:pStyle w:val="a3"/>
        <w:shd w:val="clear" w:color="auto" w:fill="FFFFFF"/>
        <w:spacing w:before="0" w:beforeAutospacing="0" w:after="150" w:afterAutospacing="0"/>
        <w:rPr>
          <w:sz w:val="28"/>
          <w:szCs w:val="28"/>
        </w:rPr>
      </w:pPr>
      <w:r w:rsidRPr="002512CD">
        <w:rPr>
          <w:sz w:val="28"/>
          <w:szCs w:val="28"/>
        </w:rPr>
        <w:t>- возвратиться к месту сбора, очистить лыжи от снега и поставить в стойку.</w:t>
      </w:r>
      <w:bookmarkStart w:id="0" w:name="_GoBack"/>
      <w:bookmarkEnd w:id="0"/>
    </w:p>
    <w:sectPr w:rsidR="00D93927" w:rsidRPr="00251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14"/>
    <w:rsid w:val="002512CD"/>
    <w:rsid w:val="00D93927"/>
    <w:rsid w:val="00E74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EDD6"/>
  <w15:chartTrackingRefBased/>
  <w15:docId w15:val="{1CD11C87-4937-4D02-BFE4-BCFFFDF8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12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1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2020-05-16T14:52:00Z</dcterms:created>
  <dcterms:modified xsi:type="dcterms:W3CDTF">2020-05-16T14:57:00Z</dcterms:modified>
</cp:coreProperties>
</file>